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81" w:rsidRPr="00726C02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31C81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ПИСЬМО</w:t>
      </w:r>
    </w:p>
    <w:p w:rsidR="00D31C81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от 9 сентября 2015 г. N ВК-2227/08</w:t>
      </w:r>
    </w:p>
    <w:p w:rsidR="00D31C81" w:rsidRPr="00726C02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О НЕДОПУЩЕНИИ НЕЗАКОННЫХ СБОРОВ ДЕНЕЖНЫХ СРЕДСТВ</w:t>
      </w: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Минобрнауки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</w:t>
      </w:r>
      <w:r w:rsidRPr="00726C02">
        <w:rPr>
          <w:rFonts w:ascii="Times New Roman" w:hAnsi="Times New Roman" w:cs="Times New Roman"/>
          <w:sz w:val="28"/>
          <w:szCs w:val="28"/>
        </w:rPr>
        <w:lastRenderedPageBreak/>
        <w:t>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26C02">
        <w:rPr>
          <w:rFonts w:ascii="Times New Roman" w:hAnsi="Times New Roman" w:cs="Times New Roman"/>
          <w:sz w:val="28"/>
          <w:szCs w:val="28"/>
        </w:rPr>
        <w:t>В.Ш.КАГАНОВ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 w:rsidRPr="00726C02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совета), а не родителей всех детей, посещающих данное учреждение.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31C81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D31C81" w:rsidRPr="00726C02" w:rsidRDefault="00D31C81" w:rsidP="00D3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C81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C02">
        <w:rPr>
          <w:rFonts w:ascii="Times New Roman" w:hAnsi="Times New Roman" w:cs="Times New Roman"/>
          <w:sz w:val="28"/>
          <w:szCs w:val="28"/>
        </w:rPr>
        <w:t>ЗАКОН И ГОСУДАРСТВО НА ВАШЕЙ СТОРОНЕ.</w:t>
      </w:r>
    </w:p>
    <w:p w:rsidR="00D31C81" w:rsidRPr="00726C02" w:rsidRDefault="00D31C81" w:rsidP="00D31C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4FC9" w:rsidRDefault="00D31C81" w:rsidP="00D31C81">
      <w:r w:rsidRPr="00726C02">
        <w:rPr>
          <w:rFonts w:ascii="Times New Roman" w:hAnsi="Times New Roman" w:cs="Times New Roman"/>
          <w:sz w:val="28"/>
          <w:szCs w:val="28"/>
        </w:rPr>
        <w:t>НЕТ ПОБОРАМ</w:t>
      </w:r>
    </w:p>
    <w:sectPr w:rsidR="00D34FC9" w:rsidSect="00D3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31C81"/>
    <w:rsid w:val="00D31C81"/>
    <w:rsid w:val="00D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Company>МБДОУ 110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2017-09-07T10:48:00Z</dcterms:created>
  <dcterms:modified xsi:type="dcterms:W3CDTF">2017-09-07T10:49:00Z</dcterms:modified>
</cp:coreProperties>
</file>